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444A" w:rsidRDefault="00CE27DE">
      <w:pPr>
        <w:spacing w:after="0"/>
        <w:ind w:left="1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381</wp:posOffset>
            </wp:positionH>
            <wp:positionV relativeFrom="paragraph">
              <wp:posOffset>-3920</wp:posOffset>
            </wp:positionV>
            <wp:extent cx="1428750" cy="1524000"/>
            <wp:effectExtent l="0" t="0" r="0" b="0"/>
            <wp:wrapSquare wrapText="bothSides"/>
            <wp:docPr id="467" name="Picture 4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" name="Picture 46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eastAsia="Arial" w:hAnsi="Arial" w:cs="Arial"/>
        </w:rPr>
        <w:t xml:space="preserve"> </w:t>
      </w:r>
    </w:p>
    <w:p w:rsidR="0071444A" w:rsidRDefault="00CE27DE">
      <w:pPr>
        <w:tabs>
          <w:tab w:val="center" w:pos="3992"/>
          <w:tab w:val="center" w:pos="6097"/>
          <w:tab w:val="right" w:pos="10695"/>
        </w:tabs>
        <w:spacing w:after="0"/>
      </w:pPr>
      <w:r>
        <w:tab/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  <w:t xml:space="preserve">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u w:val="single" w:color="000000"/>
        </w:rPr>
        <w:t>Rentrée Scolaire 2026-2027</w:t>
      </w:r>
      <w:r>
        <w:rPr>
          <w:rFonts w:ascii="Arial" w:eastAsia="Arial" w:hAnsi="Arial" w:cs="Arial"/>
        </w:rPr>
        <w:t xml:space="preserve"> </w:t>
      </w:r>
    </w:p>
    <w:p w:rsidR="0071444A" w:rsidRDefault="00CE27DE">
      <w:pPr>
        <w:spacing w:after="0"/>
        <w:ind w:left="1"/>
        <w:jc w:val="right"/>
      </w:pPr>
      <w:r>
        <w:rPr>
          <w:rFonts w:ascii="Arial" w:eastAsia="Arial" w:hAnsi="Arial" w:cs="Arial"/>
        </w:rPr>
        <w:t xml:space="preserve"> </w:t>
      </w:r>
    </w:p>
    <w:p w:rsidR="0071444A" w:rsidRDefault="00CE27DE">
      <w:pPr>
        <w:spacing w:after="0"/>
        <w:ind w:left="1"/>
      </w:pPr>
      <w:r>
        <w:rPr>
          <w:rFonts w:ascii="Arial" w:eastAsia="Arial" w:hAnsi="Arial" w:cs="Arial"/>
        </w:rPr>
        <w:t xml:space="preserve"> </w:t>
      </w:r>
      <w:bookmarkStart w:id="0" w:name="_GoBack"/>
      <w:bookmarkEnd w:id="0"/>
    </w:p>
    <w:p w:rsidR="0071444A" w:rsidRDefault="00CE27DE">
      <w:pPr>
        <w:spacing w:after="170"/>
        <w:ind w:left="1"/>
        <w:jc w:val="center"/>
      </w:pPr>
      <w:r>
        <w:rPr>
          <w:rFonts w:ascii="Arial" w:eastAsia="Arial" w:hAnsi="Arial" w:cs="Arial"/>
          <w:b/>
          <w:sz w:val="16"/>
        </w:rPr>
        <w:t xml:space="preserve"> </w:t>
      </w:r>
    </w:p>
    <w:p w:rsidR="0071444A" w:rsidRDefault="00CE27DE">
      <w:pPr>
        <w:spacing w:after="0"/>
        <w:ind w:left="1"/>
      </w:pPr>
      <w:r>
        <w:rPr>
          <w:rFonts w:ascii="Arial" w:eastAsia="Arial" w:hAnsi="Arial" w:cs="Arial"/>
          <w:b/>
          <w:sz w:val="36"/>
        </w:rPr>
        <w:t xml:space="preserve">               </w:t>
      </w:r>
      <w:r>
        <w:rPr>
          <w:rFonts w:ascii="Arial" w:eastAsia="Arial" w:hAnsi="Arial" w:cs="Arial"/>
          <w:b/>
          <w:sz w:val="36"/>
          <w:shd w:val="clear" w:color="auto" w:fill="D9D9D9"/>
        </w:rPr>
        <w:t>Liste des Fournitures Scolaires</w:t>
      </w:r>
      <w:r>
        <w:rPr>
          <w:rFonts w:ascii="Arial" w:eastAsia="Arial" w:hAnsi="Arial" w:cs="Arial"/>
          <w:b/>
          <w:sz w:val="36"/>
        </w:rPr>
        <w:t xml:space="preserve"> </w:t>
      </w:r>
    </w:p>
    <w:p w:rsidR="0071444A" w:rsidRDefault="00CE27DE">
      <w:pPr>
        <w:spacing w:after="0"/>
        <w:ind w:left="1"/>
      </w:pPr>
      <w:r>
        <w:rPr>
          <w:rFonts w:ascii="Arial" w:eastAsia="Arial" w:hAnsi="Arial" w:cs="Arial"/>
          <w:b/>
          <w:sz w:val="36"/>
        </w:rPr>
        <w:t xml:space="preserve">                       Niveau 5</w:t>
      </w:r>
      <w:r>
        <w:rPr>
          <w:rFonts w:ascii="Arial" w:eastAsia="Arial" w:hAnsi="Arial" w:cs="Arial"/>
          <w:b/>
          <w:sz w:val="36"/>
          <w:vertAlign w:val="superscript"/>
        </w:rPr>
        <w:t xml:space="preserve">ème </w:t>
      </w:r>
      <w:r>
        <w:rPr>
          <w:rFonts w:ascii="Arial" w:eastAsia="Arial" w:hAnsi="Arial" w:cs="Arial"/>
          <w:b/>
          <w:sz w:val="36"/>
        </w:rPr>
        <w:t>4</w:t>
      </w:r>
      <w:r>
        <w:rPr>
          <w:rFonts w:ascii="Arial" w:eastAsia="Arial" w:hAnsi="Arial" w:cs="Arial"/>
          <w:b/>
          <w:sz w:val="36"/>
          <w:vertAlign w:val="superscript"/>
        </w:rPr>
        <w:t xml:space="preserve">ème </w:t>
      </w:r>
      <w:r>
        <w:rPr>
          <w:rFonts w:ascii="Arial" w:eastAsia="Arial" w:hAnsi="Arial" w:cs="Arial"/>
          <w:b/>
          <w:sz w:val="36"/>
        </w:rPr>
        <w:t>3</w:t>
      </w:r>
      <w:r>
        <w:rPr>
          <w:rFonts w:ascii="Arial" w:eastAsia="Arial" w:hAnsi="Arial" w:cs="Arial"/>
          <w:b/>
          <w:sz w:val="36"/>
          <w:vertAlign w:val="superscript"/>
        </w:rPr>
        <w:t xml:space="preserve">ème </w:t>
      </w:r>
    </w:p>
    <w:p w:rsidR="0071444A" w:rsidRDefault="00CE27DE">
      <w:pPr>
        <w:spacing w:after="0"/>
        <w:ind w:left="1"/>
      </w:pPr>
      <w:r>
        <w:rPr>
          <w:rFonts w:ascii="Arial" w:eastAsia="Arial" w:hAnsi="Arial" w:cs="Arial"/>
        </w:rPr>
        <w:t xml:space="preserve"> </w:t>
      </w:r>
    </w:p>
    <w:tbl>
      <w:tblPr>
        <w:tblStyle w:val="TableGrid"/>
        <w:tblW w:w="11340" w:type="dxa"/>
        <w:tblInd w:w="-282" w:type="dxa"/>
        <w:tblCellMar>
          <w:top w:w="56" w:type="dxa"/>
          <w:left w:w="10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3160"/>
        <w:gridCol w:w="3811"/>
        <w:gridCol w:w="4369"/>
      </w:tblGrid>
      <w:tr w:rsidR="0071444A">
        <w:trPr>
          <w:trHeight w:val="445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1444A" w:rsidRDefault="00CE27DE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</w:rPr>
              <w:t xml:space="preserve">DISCIPLINES </w:t>
            </w:r>
          </w:p>
        </w:tc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</w:tcPr>
          <w:p w:rsidR="0071444A" w:rsidRDefault="00CE27DE">
            <w:pPr>
              <w:spacing w:after="0"/>
              <w:ind w:left="33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</w:rPr>
              <w:tab/>
              <w:t xml:space="preserve"> </w:t>
            </w:r>
          </w:p>
        </w:tc>
        <w:tc>
          <w:tcPr>
            <w:tcW w:w="43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1444A" w:rsidRDefault="00CE27DE">
            <w:pPr>
              <w:spacing w:after="0"/>
              <w:ind w:left="856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rFonts w:ascii="Arial" w:eastAsia="Arial" w:hAnsi="Arial" w:cs="Arial"/>
                <w:sz w:val="24"/>
              </w:rPr>
              <w:tab/>
              <w:t xml:space="preserve"> </w:t>
            </w:r>
          </w:p>
        </w:tc>
      </w:tr>
      <w:tr w:rsidR="0071444A">
        <w:trPr>
          <w:trHeight w:val="794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0"/>
              <w:jc w:val="center"/>
            </w:pPr>
            <w:r>
              <w:rPr>
                <w:rFonts w:ascii="Arial" w:eastAsia="Arial" w:hAnsi="Arial" w:cs="Arial"/>
              </w:rPr>
              <w:t xml:space="preserve">TECHNOLOGIE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numPr>
                <w:ilvl w:val="0"/>
                <w:numId w:val="1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classeur souple format A4 avec 10 pochettes transparentes et 5 intercalaires </w:t>
            </w:r>
          </w:p>
          <w:p w:rsidR="0071444A" w:rsidRDefault="00CE27DE">
            <w:pPr>
              <w:numPr>
                <w:ilvl w:val="0"/>
                <w:numId w:val="1"/>
              </w:numPr>
              <w:spacing w:after="0"/>
              <w:ind w:hanging="122"/>
            </w:pPr>
            <w:proofErr w:type="gramStart"/>
            <w:r>
              <w:rPr>
                <w:rFonts w:ascii="Arial" w:eastAsia="Arial" w:hAnsi="Arial" w:cs="Arial"/>
                <w:sz w:val="20"/>
              </w:rPr>
              <w:t>feuilles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simples à grands carreaux format A4 </w:t>
            </w:r>
          </w:p>
        </w:tc>
      </w:tr>
      <w:tr w:rsidR="0071444A">
        <w:trPr>
          <w:trHeight w:val="859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SVT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numPr>
                <w:ilvl w:val="0"/>
                <w:numId w:val="2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protège-documents format A4 de 96 vues/48 pochettes </w:t>
            </w:r>
            <w:r>
              <w:rPr>
                <w:rFonts w:ascii="Arial" w:eastAsia="Arial" w:hAnsi="Arial" w:cs="Arial"/>
                <w:b/>
                <w:sz w:val="20"/>
              </w:rPr>
              <w:t>réutilisable jusqu’à la 3</w:t>
            </w:r>
            <w:r>
              <w:rPr>
                <w:rFonts w:ascii="Arial" w:eastAsia="Arial" w:hAnsi="Arial" w:cs="Arial"/>
                <w:b/>
                <w:sz w:val="20"/>
                <w:vertAlign w:val="superscript"/>
              </w:rPr>
              <w:t>ème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1444A" w:rsidRDefault="00CE27DE">
            <w:pPr>
              <w:numPr>
                <w:ilvl w:val="0"/>
                <w:numId w:val="2"/>
              </w:numPr>
              <w:spacing w:after="0"/>
              <w:ind w:hanging="122"/>
            </w:pPr>
            <w:proofErr w:type="gramStart"/>
            <w:r>
              <w:rPr>
                <w:rFonts w:ascii="Arial" w:eastAsia="Arial" w:hAnsi="Arial" w:cs="Arial"/>
                <w:sz w:val="20"/>
              </w:rPr>
              <w:t>feuilles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simples à grands carreaux format A4 </w:t>
            </w:r>
          </w:p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▲</w:t>
            </w:r>
            <w:r>
              <w:rPr>
                <w:rFonts w:ascii="Arial" w:eastAsia="Arial" w:hAnsi="Arial" w:cs="Arial"/>
                <w:b/>
                <w:sz w:val="20"/>
              </w:rPr>
              <w:t>Garder les fiches méthodes des années précédentes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1444A">
        <w:trPr>
          <w:trHeight w:val="663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</w:rPr>
              <w:t xml:space="preserve">SCIENCES-PHYSIQUES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numPr>
                <w:ilvl w:val="0"/>
                <w:numId w:val="3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>1 cahier à grands carreaux format 24x32 cm et de 96 pages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sans spirales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:rsidR="0071444A" w:rsidRDefault="00CE27DE">
            <w:pPr>
              <w:numPr>
                <w:ilvl w:val="0"/>
                <w:numId w:val="3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protège-cahiers format 24x32 cm </w:t>
            </w:r>
          </w:p>
        </w:tc>
      </w:tr>
      <w:tr w:rsidR="0071444A">
        <w:trPr>
          <w:trHeight w:val="1520"/>
        </w:trPr>
        <w:tc>
          <w:tcPr>
            <w:tcW w:w="31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5"/>
              <w:jc w:val="center"/>
            </w:pPr>
            <w:r>
              <w:rPr>
                <w:rFonts w:ascii="Arial" w:eastAsia="Arial" w:hAnsi="Arial" w:cs="Arial"/>
              </w:rPr>
              <w:t xml:space="preserve">MATHÉMATIQUES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Matériel de géométrie : </w:t>
            </w:r>
          </w:p>
          <w:p w:rsidR="0071444A" w:rsidRDefault="00CE27DE">
            <w:pPr>
              <w:numPr>
                <w:ilvl w:val="0"/>
                <w:numId w:val="4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double décimètre, 1 équerre, 1 compas,1 crayon à papier HB </w:t>
            </w:r>
          </w:p>
          <w:p w:rsidR="0071444A" w:rsidRDefault="00CE27DE">
            <w:pPr>
              <w:numPr>
                <w:ilvl w:val="0"/>
                <w:numId w:val="4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rapporteur transparent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gradué uniquement en degrés </w:t>
            </w:r>
          </w:p>
          <w:p w:rsidR="0071444A" w:rsidRDefault="00CE27DE">
            <w:pPr>
              <w:spacing w:after="84"/>
            </w:pPr>
            <w:r>
              <w:rPr>
                <w:rFonts w:ascii="Arial" w:eastAsia="Arial" w:hAnsi="Arial" w:cs="Arial"/>
                <w:sz w:val="10"/>
              </w:rPr>
              <w:t xml:space="preserve"> </w:t>
            </w:r>
          </w:p>
          <w:p w:rsidR="0071444A" w:rsidRDefault="00CE27DE">
            <w:pPr>
              <w:numPr>
                <w:ilvl w:val="0"/>
                <w:numId w:val="4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calculatrice "Collège" </w:t>
            </w:r>
          </w:p>
          <w:p w:rsidR="0071444A" w:rsidRDefault="00CE27DE">
            <w:pPr>
              <w:numPr>
                <w:ilvl w:val="0"/>
                <w:numId w:val="4"/>
              </w:numPr>
              <w:spacing w:after="0"/>
              <w:ind w:hanging="122"/>
            </w:pPr>
            <w:proofErr w:type="gramStart"/>
            <w:r>
              <w:rPr>
                <w:rFonts w:ascii="Arial" w:eastAsia="Arial" w:hAnsi="Arial" w:cs="Arial"/>
                <w:sz w:val="20"/>
              </w:rPr>
              <w:t>feuilles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doubles à grands carreaux format A4 pour les contrôles </w:t>
            </w:r>
          </w:p>
        </w:tc>
      </w:tr>
      <w:tr w:rsidR="0071444A">
        <w:trPr>
          <w:trHeight w:val="66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71444A"/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- 2 cahiers 24x32 </w:t>
            </w:r>
            <w:r>
              <w:rPr>
                <w:rFonts w:ascii="Arial" w:eastAsia="Arial" w:hAnsi="Arial" w:cs="Arial"/>
                <w:b/>
                <w:sz w:val="20"/>
              </w:rPr>
              <w:t>sans spirales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1444A">
        <w:trPr>
          <w:trHeight w:val="706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6"/>
              <w:jc w:val="center"/>
            </w:pPr>
            <w:r>
              <w:rPr>
                <w:rFonts w:ascii="Arial" w:eastAsia="Arial" w:hAnsi="Arial" w:cs="Arial"/>
              </w:rPr>
              <w:t xml:space="preserve">FRANÇAIS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numPr>
                <w:ilvl w:val="0"/>
                <w:numId w:val="5"/>
              </w:numPr>
              <w:spacing w:after="0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grand classeur format A4 avec pochettes transparentes et 6 intercalaires </w:t>
            </w:r>
          </w:p>
          <w:p w:rsidR="0071444A" w:rsidRDefault="00CE27DE">
            <w:pPr>
              <w:numPr>
                <w:ilvl w:val="0"/>
                <w:numId w:val="5"/>
              </w:numPr>
              <w:spacing w:after="0"/>
              <w:ind w:hanging="122"/>
            </w:pPr>
            <w:proofErr w:type="gramStart"/>
            <w:r>
              <w:rPr>
                <w:rFonts w:ascii="Arial" w:eastAsia="Arial" w:hAnsi="Arial" w:cs="Arial"/>
                <w:sz w:val="20"/>
              </w:rPr>
              <w:t>feuilles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simples et doubles à grands carreaux format A4 </w:t>
            </w:r>
          </w:p>
        </w:tc>
      </w:tr>
      <w:tr w:rsidR="0071444A">
        <w:trPr>
          <w:trHeight w:val="401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1444A" w:rsidRDefault="00CE27DE">
            <w:pPr>
              <w:spacing w:after="0"/>
              <w:ind w:right="9"/>
              <w:jc w:val="center"/>
            </w:pPr>
            <w:r>
              <w:rPr>
                <w:rFonts w:ascii="Arial" w:eastAsia="Arial" w:hAnsi="Arial" w:cs="Arial"/>
              </w:rPr>
              <w:t xml:space="preserve">ANGLAIS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- 1 cahier à grands carreaux format 24x32 cm de 96 pages </w:t>
            </w:r>
            <w:r>
              <w:rPr>
                <w:rFonts w:ascii="Arial" w:eastAsia="Arial" w:hAnsi="Arial" w:cs="Arial"/>
                <w:b/>
                <w:sz w:val="20"/>
              </w:rPr>
              <w:t>sans spirales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1444A">
        <w:trPr>
          <w:trHeight w:val="388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1444A" w:rsidRDefault="00CE27DE">
            <w:pPr>
              <w:spacing w:after="0"/>
              <w:ind w:right="12"/>
              <w:jc w:val="center"/>
            </w:pPr>
            <w:r>
              <w:rPr>
                <w:rFonts w:ascii="Arial" w:eastAsia="Arial" w:hAnsi="Arial" w:cs="Arial"/>
              </w:rPr>
              <w:t xml:space="preserve">ESPAGNOL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>- 1 cahier à grands carreaux format 24x32 cm de 96 pages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sans spirales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71444A">
        <w:trPr>
          <w:trHeight w:val="620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OCCITAN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spacing w:after="17"/>
            </w:pPr>
            <w:r>
              <w:rPr>
                <w:rFonts w:ascii="Arial" w:eastAsia="Arial" w:hAnsi="Arial" w:cs="Arial"/>
                <w:sz w:val="20"/>
              </w:rPr>
              <w:t xml:space="preserve">- </w:t>
            </w:r>
            <w:r>
              <w:rPr>
                <w:rFonts w:ascii="Arial" w:eastAsia="Arial" w:hAnsi="Arial" w:cs="Arial"/>
                <w:sz w:val="20"/>
              </w:rPr>
              <w:t xml:space="preserve">1 cahier à grands carreaux format 24x32 cm de 48 pages </w:t>
            </w:r>
            <w:r>
              <w:rPr>
                <w:rFonts w:ascii="Arial" w:eastAsia="Arial" w:hAnsi="Arial" w:cs="Arial"/>
                <w:b/>
                <w:sz w:val="20"/>
              </w:rPr>
              <w:t>sans spirales</w:t>
            </w: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(Vous pouvez utiliser celui de l’année dernière) </w:t>
            </w:r>
          </w:p>
        </w:tc>
      </w:tr>
      <w:tr w:rsidR="0071444A">
        <w:trPr>
          <w:trHeight w:val="1069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EPS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numPr>
                <w:ilvl w:val="0"/>
                <w:numId w:val="6"/>
              </w:numPr>
              <w:spacing w:after="0"/>
              <w:ind w:hanging="122"/>
            </w:pPr>
            <w:r>
              <w:rPr>
                <w:rFonts w:ascii="Arial" w:eastAsia="Arial" w:hAnsi="Arial" w:cs="Arial"/>
                <w:b/>
                <w:sz w:val="20"/>
              </w:rPr>
              <w:t>1 tenue d’EPS complète :</w:t>
            </w:r>
            <w:r>
              <w:rPr>
                <w:rFonts w:ascii="Arial" w:eastAsia="Arial" w:hAnsi="Arial" w:cs="Arial"/>
                <w:sz w:val="20"/>
              </w:rPr>
              <w:t xml:space="preserve"> chaussures et vêtements de sport. </w:t>
            </w:r>
          </w:p>
          <w:p w:rsidR="0071444A" w:rsidRDefault="00CE27DE">
            <w:pPr>
              <w:numPr>
                <w:ilvl w:val="0"/>
                <w:numId w:val="6"/>
              </w:numPr>
              <w:spacing w:after="17"/>
              <w:ind w:hanging="122"/>
            </w:pPr>
            <w:r>
              <w:rPr>
                <w:rFonts w:ascii="Arial" w:eastAsia="Arial" w:hAnsi="Arial" w:cs="Arial"/>
                <w:sz w:val="20"/>
              </w:rPr>
              <w:t xml:space="preserve">1 cahier petit format à grands carreaux de 48 pages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sans spirales </w:t>
            </w:r>
          </w:p>
          <w:p w:rsidR="0071444A" w:rsidRDefault="00CE27DE">
            <w:pPr>
              <w:spacing w:after="0"/>
              <w:ind w:right="3273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  <w:r>
              <w:rPr>
                <w:rFonts w:ascii="Arial" w:eastAsia="Arial" w:hAnsi="Arial" w:cs="Arial"/>
                <w:b/>
                <w:sz w:val="20"/>
              </w:rPr>
              <w:t>(Vous pouvez utiliser celui de l’année dernière)</w:t>
            </w:r>
            <w:r>
              <w:rPr>
                <w:rFonts w:ascii="Arial" w:eastAsia="Arial" w:hAnsi="Arial" w:cs="Arial"/>
                <w:sz w:val="20"/>
              </w:rPr>
              <w:t xml:space="preserve"> - 1 bâton de colle </w:t>
            </w:r>
          </w:p>
        </w:tc>
      </w:tr>
      <w:tr w:rsidR="0071444A">
        <w:trPr>
          <w:trHeight w:val="1828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5"/>
              <w:jc w:val="center"/>
            </w:pPr>
            <w:r>
              <w:rPr>
                <w:rFonts w:ascii="Arial" w:eastAsia="Arial" w:hAnsi="Arial" w:cs="Arial"/>
              </w:rPr>
              <w:t xml:space="preserve">ARTS PLASTIQUES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numPr>
                <w:ilvl w:val="0"/>
                <w:numId w:val="7"/>
              </w:num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 pochette de papier dessin A4 180 G </w:t>
            </w:r>
          </w:p>
          <w:p w:rsidR="0071444A" w:rsidRDefault="00CE27DE">
            <w:pPr>
              <w:numPr>
                <w:ilvl w:val="0"/>
                <w:numId w:val="7"/>
              </w:num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 boîte de gouaches en tube (jaune, bleu cyan, rouge magenta, noir et blanc) </w:t>
            </w:r>
          </w:p>
          <w:p w:rsidR="0071444A" w:rsidRDefault="00CE27DE">
            <w:pPr>
              <w:numPr>
                <w:ilvl w:val="0"/>
                <w:numId w:val="7"/>
              </w:numPr>
              <w:spacing w:after="10"/>
            </w:pPr>
            <w:r>
              <w:rPr>
                <w:rFonts w:ascii="Arial" w:eastAsia="Arial" w:hAnsi="Arial" w:cs="Arial"/>
                <w:sz w:val="20"/>
              </w:rPr>
              <w:t xml:space="preserve">1 cahier à grands carreaux format 24x32 cm de 48 pages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sans spirales </w:t>
            </w:r>
          </w:p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 xml:space="preserve">  (Vous pouvez utiliser celui de l’année dernière) </w:t>
            </w:r>
          </w:p>
          <w:p w:rsidR="0071444A" w:rsidRDefault="00CE27DE">
            <w:pPr>
              <w:numPr>
                <w:ilvl w:val="0"/>
                <w:numId w:val="7"/>
              </w:numPr>
              <w:spacing w:after="2" w:line="239" w:lineRule="auto"/>
            </w:pPr>
            <w:r>
              <w:rPr>
                <w:rFonts w:ascii="Arial" w:eastAsia="Arial" w:hAnsi="Arial" w:cs="Arial"/>
                <w:sz w:val="20"/>
              </w:rPr>
              <w:t xml:space="preserve">1 pinceau brosse, 1 pinceau fin, 1 pinceau moyen, 1 crayon à papier HB, 1 gomme - 1 paire de ciseaux, 1 bâton de colle </w:t>
            </w:r>
          </w:p>
          <w:p w:rsidR="0071444A" w:rsidRDefault="00CE27DE">
            <w:pPr>
              <w:numPr>
                <w:ilvl w:val="0"/>
                <w:numId w:val="7"/>
              </w:numPr>
              <w:spacing w:after="0"/>
            </w:pPr>
            <w:r>
              <w:rPr>
                <w:rFonts w:ascii="Arial" w:eastAsia="Arial" w:hAnsi="Arial" w:cs="Arial"/>
                <w:sz w:val="20"/>
              </w:rPr>
              <w:t>1 feutre fin n</w:t>
            </w:r>
            <w:r>
              <w:rPr>
                <w:rFonts w:ascii="Arial" w:eastAsia="Arial" w:hAnsi="Arial" w:cs="Arial"/>
                <w:sz w:val="20"/>
              </w:rPr>
              <w:t xml:space="preserve">oir (de type Pilot) </w:t>
            </w:r>
          </w:p>
        </w:tc>
      </w:tr>
      <w:tr w:rsidR="0071444A">
        <w:trPr>
          <w:trHeight w:val="352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1444A" w:rsidRDefault="00CE27DE">
            <w:pPr>
              <w:spacing w:after="0"/>
              <w:ind w:right="16"/>
              <w:jc w:val="center"/>
            </w:pPr>
            <w:r>
              <w:rPr>
                <w:rFonts w:ascii="Arial" w:eastAsia="Arial" w:hAnsi="Arial" w:cs="Arial"/>
              </w:rPr>
              <w:t xml:space="preserve">EDUCATION MUSICALE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- 1 protège-documents format A4 de 96 vues/48 pochettes </w:t>
            </w:r>
          </w:p>
        </w:tc>
      </w:tr>
      <w:tr w:rsidR="0071444A">
        <w:trPr>
          <w:trHeight w:val="2408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3"/>
              <w:jc w:val="center"/>
            </w:pPr>
            <w:r>
              <w:rPr>
                <w:rFonts w:ascii="Arial" w:eastAsia="Arial" w:hAnsi="Arial" w:cs="Arial"/>
              </w:rPr>
              <w:lastRenderedPageBreak/>
              <w:t xml:space="preserve">HIST/GÉO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spacing w:after="30"/>
            </w:pPr>
            <w:r>
              <w:rPr>
                <w:rFonts w:ascii="Arial" w:eastAsia="Arial" w:hAnsi="Arial" w:cs="Arial"/>
                <w:b/>
                <w:sz w:val="20"/>
              </w:rPr>
              <w:t>Pour les élèves de 5</w:t>
            </w:r>
            <w:r>
              <w:rPr>
                <w:rFonts w:ascii="Arial" w:eastAsia="Arial" w:hAnsi="Arial" w:cs="Arial"/>
                <w:b/>
                <w:sz w:val="20"/>
                <w:vertAlign w:val="superscript"/>
              </w:rPr>
              <w:t xml:space="preserve">ème </w:t>
            </w:r>
            <w:r>
              <w:rPr>
                <w:rFonts w:ascii="Arial" w:eastAsia="Arial" w:hAnsi="Arial" w:cs="Arial"/>
                <w:b/>
                <w:sz w:val="20"/>
              </w:rPr>
              <w:t>et 4</w:t>
            </w:r>
            <w:r>
              <w:rPr>
                <w:rFonts w:ascii="Arial" w:eastAsia="Arial" w:hAnsi="Arial" w:cs="Arial"/>
                <w:b/>
                <w:sz w:val="20"/>
                <w:vertAlign w:val="superscript"/>
              </w:rPr>
              <w:t xml:space="preserve">ème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: </w:t>
            </w:r>
          </w:p>
          <w:p w:rsidR="0071444A" w:rsidRDefault="00CE27DE">
            <w:pPr>
              <w:numPr>
                <w:ilvl w:val="0"/>
                <w:numId w:val="8"/>
              </w:numPr>
              <w:spacing w:after="0"/>
              <w:ind w:right="120" w:hanging="122"/>
            </w:pPr>
            <w:r>
              <w:rPr>
                <w:rFonts w:ascii="Arial" w:eastAsia="Arial" w:hAnsi="Arial" w:cs="Arial"/>
                <w:sz w:val="20"/>
              </w:rPr>
              <w:t xml:space="preserve">2 </w:t>
            </w:r>
            <w:proofErr w:type="gramStart"/>
            <w:r>
              <w:rPr>
                <w:rFonts w:ascii="Arial" w:eastAsia="Arial" w:hAnsi="Arial" w:cs="Arial"/>
                <w:sz w:val="20"/>
              </w:rPr>
              <w:t>cahier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à grands carreaux format 24x32 cm de 48 pages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sans spirales </w:t>
            </w:r>
          </w:p>
          <w:p w:rsidR="0071444A" w:rsidRDefault="00CE27DE">
            <w:pPr>
              <w:spacing w:after="62"/>
            </w:pPr>
            <w:r>
              <w:rPr>
                <w:rFonts w:ascii="Arial" w:eastAsia="Arial" w:hAnsi="Arial" w:cs="Arial"/>
                <w:b/>
                <w:sz w:val="10"/>
              </w:rPr>
              <w:t xml:space="preserve"> </w:t>
            </w:r>
          </w:p>
          <w:p w:rsidR="0071444A" w:rsidRDefault="00CE27DE">
            <w:pPr>
              <w:spacing w:after="19"/>
            </w:pPr>
            <w:r>
              <w:rPr>
                <w:rFonts w:ascii="Arial" w:eastAsia="Arial" w:hAnsi="Arial" w:cs="Arial"/>
                <w:b/>
                <w:sz w:val="20"/>
              </w:rPr>
              <w:t>Pour les élèves de 3</w:t>
            </w:r>
            <w:r>
              <w:rPr>
                <w:rFonts w:ascii="Arial" w:eastAsia="Arial" w:hAnsi="Arial" w:cs="Arial"/>
                <w:b/>
                <w:sz w:val="20"/>
                <w:vertAlign w:val="superscript"/>
              </w:rPr>
              <w:t xml:space="preserve">ème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: </w:t>
            </w:r>
          </w:p>
          <w:p w:rsidR="0071444A" w:rsidRDefault="00CE27DE">
            <w:pPr>
              <w:numPr>
                <w:ilvl w:val="0"/>
                <w:numId w:val="8"/>
              </w:numPr>
              <w:spacing w:after="0" w:line="241" w:lineRule="auto"/>
              <w:ind w:right="120" w:hanging="122"/>
            </w:pPr>
            <w:r>
              <w:rPr>
                <w:rFonts w:ascii="Arial" w:eastAsia="Arial" w:hAnsi="Arial" w:cs="Arial"/>
                <w:sz w:val="20"/>
              </w:rPr>
              <w:t xml:space="preserve">2 cahiers à grands carreaux format 24x32 cm de 48 pages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sans </w:t>
            </w:r>
            <w:proofErr w:type="gramStart"/>
            <w:r>
              <w:rPr>
                <w:rFonts w:ascii="Arial" w:eastAsia="Arial" w:hAnsi="Arial" w:cs="Arial"/>
                <w:b/>
                <w:sz w:val="20"/>
              </w:rPr>
              <w:t>spirales  ou</w:t>
            </w:r>
            <w:proofErr w:type="gramEnd"/>
            <w:r>
              <w:rPr>
                <w:rFonts w:ascii="Arial" w:eastAsia="Arial" w:hAnsi="Arial" w:cs="Arial"/>
                <w:sz w:val="20"/>
              </w:rPr>
              <w:t xml:space="preserve"> 1 classeur souple format A4 avec 2 intercalaires de couleur et 1 chemise à élastique  </w:t>
            </w:r>
          </w:p>
          <w:p w:rsidR="0071444A" w:rsidRDefault="00CE27DE">
            <w:pPr>
              <w:spacing w:after="73"/>
              <w:ind w:left="19"/>
              <w:jc w:val="center"/>
            </w:pPr>
            <w:r>
              <w:rPr>
                <w:rFonts w:ascii="Arial" w:eastAsia="Arial" w:hAnsi="Arial" w:cs="Arial"/>
                <w:sz w:val="10"/>
              </w:rPr>
              <w:t xml:space="preserve"> </w:t>
            </w:r>
          </w:p>
          <w:p w:rsidR="0071444A" w:rsidRDefault="00CE27DE">
            <w:pPr>
              <w:spacing w:after="1"/>
            </w:pPr>
            <w:r>
              <w:rPr>
                <w:rFonts w:ascii="Arial" w:eastAsia="Arial" w:hAnsi="Arial" w:cs="Arial"/>
                <w:b/>
                <w:sz w:val="20"/>
              </w:rPr>
              <w:t>Autres fournitures pour les 3 niveaux</w:t>
            </w:r>
            <w:r>
              <w:rPr>
                <w:rFonts w:ascii="Arial" w:eastAsia="Arial" w:hAnsi="Arial" w:cs="Arial"/>
                <w:b/>
                <w:sz w:val="20"/>
                <w:vertAlign w:val="superscript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: </w:t>
            </w:r>
          </w:p>
          <w:p w:rsidR="0071444A" w:rsidRDefault="00CE27DE">
            <w:pPr>
              <w:numPr>
                <w:ilvl w:val="0"/>
                <w:numId w:val="8"/>
              </w:numPr>
              <w:spacing w:after="0"/>
              <w:ind w:right="120" w:hanging="122"/>
            </w:pPr>
            <w:r>
              <w:rPr>
                <w:rFonts w:ascii="Arial" w:eastAsia="Arial" w:hAnsi="Arial" w:cs="Arial"/>
                <w:sz w:val="20"/>
              </w:rPr>
              <w:t xml:space="preserve">1 boîte de crayons de couleurs, 1 stylo 4 couleurs et 1 surligneur fluo - feuilles doubles à grands carreaux format A4 </w:t>
            </w:r>
          </w:p>
        </w:tc>
      </w:tr>
      <w:tr w:rsidR="0071444A">
        <w:trPr>
          <w:trHeight w:val="565"/>
        </w:trPr>
        <w:tc>
          <w:tcPr>
            <w:tcW w:w="3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71444A" w:rsidRDefault="00CE27DE">
            <w:pPr>
              <w:spacing w:after="0"/>
              <w:ind w:right="11"/>
              <w:jc w:val="center"/>
            </w:pPr>
            <w:r>
              <w:rPr>
                <w:rFonts w:ascii="Arial" w:eastAsia="Arial" w:hAnsi="Arial" w:cs="Arial"/>
              </w:rPr>
              <w:t xml:space="preserve">LATIN </w:t>
            </w:r>
          </w:p>
        </w:tc>
        <w:tc>
          <w:tcPr>
            <w:tcW w:w="81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1444A" w:rsidRDefault="00CE27DE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- 1 grand classeur, avec feuilles simples et doubles. Pochettes plastifiées. </w:t>
            </w:r>
          </w:p>
        </w:tc>
      </w:tr>
    </w:tbl>
    <w:p w:rsidR="0071444A" w:rsidRDefault="00CE27DE">
      <w:pPr>
        <w:spacing w:after="158"/>
      </w:pPr>
      <w:r>
        <w:rPr>
          <w:rFonts w:ascii="Arial" w:eastAsia="Arial" w:hAnsi="Arial" w:cs="Arial"/>
          <w:sz w:val="10"/>
        </w:rPr>
        <w:t xml:space="preserve"> </w:t>
      </w:r>
    </w:p>
    <w:p w:rsidR="0071444A" w:rsidRDefault="00CE27DE">
      <w:pPr>
        <w:spacing w:after="105"/>
        <w:ind w:right="33"/>
        <w:jc w:val="center"/>
      </w:pPr>
      <w:r>
        <w:rPr>
          <w:rFonts w:ascii="Arial" w:eastAsia="Arial" w:hAnsi="Arial" w:cs="Arial"/>
          <w:b/>
          <w:sz w:val="10"/>
        </w:rPr>
        <w:t xml:space="preserve"> </w:t>
      </w:r>
    </w:p>
    <w:p w:rsidR="0071444A" w:rsidRDefault="00CE27DE">
      <w:pPr>
        <w:spacing w:after="0"/>
      </w:pPr>
      <w:r>
        <w:t xml:space="preserve"> </w:t>
      </w:r>
    </w:p>
    <w:sectPr w:rsidR="0071444A">
      <w:pgSz w:w="11906" w:h="16838"/>
      <w:pgMar w:top="1440" w:right="645" w:bottom="95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711750"/>
    <w:multiLevelType w:val="hybridMultilevel"/>
    <w:tmpl w:val="3B3E32DE"/>
    <w:lvl w:ilvl="0" w:tplc="005C1F00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67ABFD0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0DCF904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B528E94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D4ED7A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B8E5A4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360DFE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6227042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426CF2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AA60CB9"/>
    <w:multiLevelType w:val="hybridMultilevel"/>
    <w:tmpl w:val="7D80FB1E"/>
    <w:lvl w:ilvl="0" w:tplc="624A46BC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B835F4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D023BF6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880C4D4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74A5658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66CCB8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97EE4CC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082268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67278D8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84C2DB8"/>
    <w:multiLevelType w:val="hybridMultilevel"/>
    <w:tmpl w:val="5FD60772"/>
    <w:lvl w:ilvl="0" w:tplc="0DE20C3C">
      <w:start w:val="1"/>
      <w:numFmt w:val="bullet"/>
      <w:lvlText w:val="-"/>
      <w:lvlJc w:val="left"/>
      <w:pPr>
        <w:ind w:left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EABB8C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9E7434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5AFA98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800B08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889CE0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9D69426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4064BAA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A4EC428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9D2BB2"/>
    <w:multiLevelType w:val="hybridMultilevel"/>
    <w:tmpl w:val="EA8C99C4"/>
    <w:lvl w:ilvl="0" w:tplc="6EA08294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40C555A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1FA0C1A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368EAE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D06DCB4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22BE7A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046E9BE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5CAC06C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4A29C2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9477161"/>
    <w:multiLevelType w:val="hybridMultilevel"/>
    <w:tmpl w:val="BC6E4DC8"/>
    <w:lvl w:ilvl="0" w:tplc="5972C22E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D0EB9CE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95009B6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EC22F6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E44E68E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268A916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B826F6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5001A26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534BD28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E6D4045"/>
    <w:multiLevelType w:val="hybridMultilevel"/>
    <w:tmpl w:val="8B6ADAD6"/>
    <w:lvl w:ilvl="0" w:tplc="C554B200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8820BA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D42948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91AE262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10CF24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8C5C9C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88D34E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33C4AEA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C6B820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3683A68"/>
    <w:multiLevelType w:val="hybridMultilevel"/>
    <w:tmpl w:val="B4C46F7E"/>
    <w:lvl w:ilvl="0" w:tplc="B218B48C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DAA58E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934E4B0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309F22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01C9F00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01CBD10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726CD88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863B04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C2C6A4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4BE5F55"/>
    <w:multiLevelType w:val="hybridMultilevel"/>
    <w:tmpl w:val="F82A28B6"/>
    <w:lvl w:ilvl="0" w:tplc="2048DF16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25A0280">
      <w:start w:val="1"/>
      <w:numFmt w:val="bullet"/>
      <w:lvlText w:val="o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F6F110">
      <w:start w:val="1"/>
      <w:numFmt w:val="bullet"/>
      <w:lvlText w:val="▪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5E8972">
      <w:start w:val="1"/>
      <w:numFmt w:val="bullet"/>
      <w:lvlText w:val="•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2AD034">
      <w:start w:val="1"/>
      <w:numFmt w:val="bullet"/>
      <w:lvlText w:val="o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98637C">
      <w:start w:val="1"/>
      <w:numFmt w:val="bullet"/>
      <w:lvlText w:val="▪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668A26">
      <w:start w:val="1"/>
      <w:numFmt w:val="bullet"/>
      <w:lvlText w:val="•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EECBE8">
      <w:start w:val="1"/>
      <w:numFmt w:val="bullet"/>
      <w:lvlText w:val="o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8167830">
      <w:start w:val="1"/>
      <w:numFmt w:val="bullet"/>
      <w:lvlText w:val="▪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1"/>
  </w:num>
  <w:num w:numId="5">
    <w:abstractNumId w:val="4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444A"/>
    <w:rsid w:val="0071444A"/>
    <w:rsid w:val="00CE2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43F14C-A4B7-47DE-A88F-C6C22F9E0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400</Words>
  <Characters>2202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secretariat1</dc:creator>
  <cp:keywords/>
  <cp:lastModifiedBy>cpe</cp:lastModifiedBy>
  <cp:revision>2</cp:revision>
  <dcterms:created xsi:type="dcterms:W3CDTF">2026-06-18T15:06:00Z</dcterms:created>
  <dcterms:modified xsi:type="dcterms:W3CDTF">2026-06-18T15:06:00Z</dcterms:modified>
</cp:coreProperties>
</file>